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442D52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68518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442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442D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C640F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C640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C640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 w:rsidR="00C640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="00C640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640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Электронные услуги, предоставляемые Росреестром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640FA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640FA">
        <w:rPr>
          <w:rFonts w:ascii="Times New Roman" w:hAnsi="Times New Roman" w:cs="Times New Roman"/>
          <w:color w:val="000000" w:themeColor="text1"/>
          <w:sz w:val="28"/>
          <w:szCs w:val="28"/>
        </w:rPr>
        <w:t>3-14-36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640FA" w:rsidRDefault="00C640F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40FA" w:rsidRPr="008D4B53" w:rsidRDefault="00C640FA" w:rsidP="00C64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Михайловка, Кумылженскому и Серафимовичскому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640FA" w:rsidRDefault="00C640FA" w:rsidP="00C64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2-04-31, 2-00-99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640FA" w:rsidRDefault="00C640FA" w:rsidP="00C64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40FA" w:rsidRPr="008D4B53" w:rsidRDefault="00C640FA" w:rsidP="00C64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государственного земельного надзора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640FA" w:rsidRDefault="00C640FA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93-20-09 (доб.342)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D4B53" w:rsidRDefault="00442D52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68518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D74B11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74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C640FA">
        <w:rPr>
          <w:rFonts w:ascii="Times New Roman" w:hAnsi="Times New Roman" w:cs="Times New Roman"/>
          <w:sz w:val="28"/>
        </w:rPr>
        <w:t>отдела общего обеспечения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A77B5F" w:rsidRDefault="00A77B5F" w:rsidP="00A77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640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порядке выдачи информации из архива Управления по запросам граждан и организаций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C640FA">
        <w:rPr>
          <w:rFonts w:ascii="Times New Roman" w:hAnsi="Times New Roman" w:cs="Times New Roman"/>
          <w:color w:val="000000" w:themeColor="text1"/>
          <w:sz w:val="28"/>
          <w:szCs w:val="28"/>
        </w:rPr>
        <w:t>8(84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640FA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640FA" w:rsidRDefault="00C640FA" w:rsidP="00A77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40FA" w:rsidRPr="008D4B53" w:rsidRDefault="00C640FA" w:rsidP="00C64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государственной службы и кадров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640FA" w:rsidRDefault="00C640FA" w:rsidP="00A77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C640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94-86-07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42D52" w:rsidRDefault="00442D5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2D52" w:rsidRPr="008D4B53" w:rsidRDefault="00442D52" w:rsidP="00442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68518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442D52" w:rsidRDefault="00442D52" w:rsidP="00442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2D52" w:rsidRPr="008D4B53" w:rsidRDefault="00442D52" w:rsidP="00442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C640FA">
        <w:rPr>
          <w:rFonts w:ascii="Times New Roman" w:hAnsi="Times New Roman" w:cs="Times New Roman"/>
          <w:sz w:val="28"/>
        </w:rPr>
        <w:t xml:space="preserve">Камышинского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</w:t>
      </w:r>
      <w:r w:rsidR="00C640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42D52" w:rsidRDefault="00442D52" w:rsidP="00442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640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государственной регистрации ранее возникших прав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640FA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640FA">
        <w:rPr>
          <w:rFonts w:ascii="Times New Roman" w:hAnsi="Times New Roman" w:cs="Times New Roman"/>
          <w:color w:val="000000" w:themeColor="text1"/>
          <w:sz w:val="28"/>
          <w:szCs w:val="28"/>
        </w:rPr>
        <w:t>4-54-00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42D52" w:rsidRDefault="00442D52" w:rsidP="00442D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40FA" w:rsidRPr="008D4B53" w:rsidRDefault="00C640FA" w:rsidP="00C64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B7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ежмуниципального отдела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Быковскому и Николаевскому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C640FA" w:rsidRDefault="00C640FA" w:rsidP="00C64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Реализация закона о Гаражной амнистии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3-12-89, 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</w:rPr>
        <w:t>8(8449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63F7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6-49-53, 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</w:rPr>
        <w:t>8(8449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63F7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</w:rPr>
        <w:t>6-49-40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5A8F" w:rsidRDefault="0068518C" w:rsidP="0010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</w:t>
      </w:r>
      <w:r w:rsidR="00105A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105A8F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105A8F" w:rsidRDefault="00105A8F" w:rsidP="00013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C38" w:rsidRPr="008D4B53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77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1E6E14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7C63F7">
        <w:rPr>
          <w:rFonts w:ascii="Times New Roman" w:hAnsi="Times New Roman" w:cs="Times New Roman"/>
          <w:sz w:val="28"/>
        </w:rPr>
        <w:t>м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ежмуниципального отдела по</w:t>
      </w:r>
      <w:r w:rsidR="007C63F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городу Волжскому, Ленинскому и Среднеахтубинскому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E7C38" w:rsidRDefault="000E7C38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3527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7C63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Реализация закона о Гаражной амнистии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 w:rsidR="006851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C63F7" w:rsidRDefault="007C63F7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63F7" w:rsidRPr="008D4B53" w:rsidRDefault="007C63F7" w:rsidP="007C6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«горячую линию»: </w:t>
      </w:r>
    </w:p>
    <w:p w:rsidR="007C63F7" w:rsidRDefault="007C63F7" w:rsidP="007C6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7C63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нный кадастровый учёт объектов </w:t>
      </w:r>
      <w:r w:rsidRPr="007C63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недвижимого имущества и государственная регистрация прав на недвижимое имущество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33-37-80, 33-37-87 (доб. 4051)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C63F7" w:rsidRDefault="007C63F7" w:rsidP="007C6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63F7" w:rsidRPr="008D4B53" w:rsidRDefault="007C63F7" w:rsidP="007C6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геодезии и картографии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7C63F7" w:rsidRDefault="007C63F7" w:rsidP="007C6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7C63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Проведение комплексных кадастровых работ за счет внебюджетных средств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</w:t>
      </w:r>
      <w:r w:rsidRPr="007C6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93-11-99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63F7">
        <w:rPr>
          <w:rFonts w:ascii="Times New Roman" w:hAnsi="Times New Roman" w:cs="Times New Roman"/>
          <w:color w:val="000000" w:themeColor="text1"/>
          <w:sz w:val="28"/>
          <w:szCs w:val="28"/>
        </w:rPr>
        <w:t>доб. 307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C63F7" w:rsidRDefault="007C63F7" w:rsidP="007C6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63F7" w:rsidRPr="008D4B53" w:rsidRDefault="007C63F7" w:rsidP="007C63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(надзору)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7C63F7" w:rsidRDefault="007C63F7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7C63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8(8442)</w:t>
      </w:r>
      <w:r w:rsidRPr="007C6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8518C" w:rsidRDefault="0068518C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518C" w:rsidRDefault="0068518C" w:rsidP="00685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8518C" w:rsidRDefault="0068518C" w:rsidP="00685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518C" w:rsidRPr="008D4B53" w:rsidRDefault="0068518C" w:rsidP="006851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7C63F7">
        <w:rPr>
          <w:rFonts w:ascii="Times New Roman" w:hAnsi="Times New Roman" w:cs="Times New Roman"/>
          <w:sz w:val="28"/>
        </w:rPr>
        <w:t xml:space="preserve">межмуниципального </w:t>
      </w:r>
      <w:r>
        <w:rPr>
          <w:rFonts w:ascii="Times New Roman" w:hAnsi="Times New Roman" w:cs="Times New Roman"/>
          <w:sz w:val="28"/>
        </w:rPr>
        <w:t xml:space="preserve">отдела </w:t>
      </w:r>
      <w:r w:rsidR="007C63F7">
        <w:rPr>
          <w:rFonts w:ascii="Times New Roman" w:hAnsi="Times New Roman" w:cs="Times New Roman"/>
          <w:sz w:val="28"/>
        </w:rPr>
        <w:t>по Палласовскому и Старополтавскому районам</w:t>
      </w:r>
      <w:r>
        <w:rPr>
          <w:rFonts w:ascii="Times New Roman" w:hAnsi="Times New Roman" w:cs="Times New Roman"/>
          <w:sz w:val="28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8518C" w:rsidRDefault="0068518C" w:rsidP="000E7C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7C63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и получение государственных услуг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C63F7"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73B62"/>
    <w:rsid w:val="0019495B"/>
    <w:rsid w:val="001A0145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8BF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2D52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8518C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63F7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D62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6364E"/>
    <w:rsid w:val="00A77B5F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640FA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B759D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2021-04-01T13:05:00Z</cp:lastPrinted>
  <dcterms:created xsi:type="dcterms:W3CDTF">2023-04-14T11:33:00Z</dcterms:created>
  <dcterms:modified xsi:type="dcterms:W3CDTF">2023-04-14T12:04:00Z</dcterms:modified>
</cp:coreProperties>
</file>